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REGULAMIN GMINNEGO KONKURSU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PT. „ ZWIERZĘ Z FIGUR GEOMETRYCZNYCH”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 HONOROWYM PATRONATEM WÓJTA GMINY ZARZECZE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TOMASZA BUREGO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ZARZECZE 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Poniższy regulamin (zwany dalej: Regulaminem) określa zasady</w:t>
        <w:br/>
        <w:t>i warunki uczestnictwa w Gminnym Konkursie pt. „Zwierzę z figur geometrycznych”.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Organizatorami Konkursu są: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w Zarzeczu – Przedszkole Publiczne</w:t>
      </w:r>
    </w:p>
    <w:p>
      <w:pPr>
        <w:pStyle w:val="ListParagraph"/>
        <w:numPr>
          <w:ilvl w:val="0"/>
          <w:numId w:val="0"/>
        </w:numPr>
        <w:spacing w:before="0" w:after="0"/>
        <w:ind w:left="1789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Św. Jana Pawła II 7, 37- 205 Zarzecze</w:t>
      </w:r>
    </w:p>
    <w:p>
      <w:pPr>
        <w:pStyle w:val="ListParagraph"/>
        <w:numPr>
          <w:ilvl w:val="0"/>
          <w:numId w:val="0"/>
        </w:numPr>
        <w:spacing w:before="0" w:after="0"/>
        <w:ind w:left="1789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16 640 15 86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Kultury w Zarzeczu</w:t>
      </w:r>
    </w:p>
    <w:p>
      <w:pPr>
        <w:pStyle w:val="Normal"/>
        <w:numPr>
          <w:ilvl w:val="0"/>
          <w:numId w:val="0"/>
        </w:numPr>
        <w:spacing w:before="0" w:after="0"/>
        <w:ind w:left="206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ul. Księdza Stanisława Gajeckiego 5, 37-205 Zarzecze</w:t>
      </w:r>
    </w:p>
    <w:p>
      <w:pPr>
        <w:pStyle w:val="Normal"/>
        <w:numPr>
          <w:ilvl w:val="0"/>
          <w:numId w:val="0"/>
        </w:numPr>
        <w:spacing w:before="0" w:after="0"/>
        <w:ind w:left="2062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tel. 16 640 15 14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Wzbudzenie zainteresowania matematyką i figurami geometrycznymi,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Rozbudzanie twórczej inwencji dziecka i kreatywności,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Wzmacnianie wiary we własne możliwości,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Rozwijanie indywidualnych zdolności plastycznych,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Budzenie zainteresowania przestrzennymi technikami plastycznymi,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Integracja rodzin podczas tworzenia pracy plastycznej.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Normal"/>
        <w:spacing w:before="0" w:after="0"/>
        <w:ind w:left="391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uczestnictwa w konkursie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ma zostać zbudowana z figur geometrycznych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Technika wykonania pracy: praca przestrzenna.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uczestników może maksymalnie przedstawić jedną pracę 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dziecko wykonuje z pomocą rodzica.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praca powinna być czytelnie opisana i zawierać: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autora pracy,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autora i nazwę grupy,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i telefon szkoły.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uczestnik powinien mieć wypełnione i podpisane przez prawnego opiekuna oświadczenie o przetwarzaniu danych osobowych i zgodę na wykorzystanie wizerunku (dołączone do regulaminu).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wraz z załącznikami do pobrania na stronie internetowej gminy Zarzecze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http://www.gminazarzecze.pl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zastrzegają sobie prawo do bezpłatnego publikowania prac.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Prace należy dostarczyć</w:t>
      </w:r>
      <w:r>
        <w:rPr>
          <w:rFonts w:ascii="Times New Roman" w:hAnsi="Times New Roman"/>
          <w:b/>
          <w:sz w:val="24"/>
          <w:szCs w:val="24"/>
        </w:rPr>
        <w:t xml:space="preserve"> do 14 kwietnia 2023 r. </w:t>
      </w:r>
      <w:r>
        <w:rPr>
          <w:rFonts w:ascii="Times New Roman" w:hAnsi="Times New Roman"/>
          <w:sz w:val="24"/>
          <w:szCs w:val="24"/>
        </w:rPr>
        <w:t>na adres współorganizatora: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Centrum Kultury w Zarzeczu,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ul. Księdza Stanisława Gajeckiego 5,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37-205 Zarzecze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§ 4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konkursu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Konkurs adresowany jest do dzieci z Przedszkoli i Oddziałów Przedszkolnych (kl „0”) </w:t>
        <w:br/>
        <w:t>z terenu Gminy Zarzecze wraz z rodzicami.</w:t>
      </w:r>
    </w:p>
    <w:p>
      <w:pPr>
        <w:pStyle w:val="ListParagraph"/>
        <w:numPr>
          <w:ilvl w:val="0"/>
          <w:numId w:val="0"/>
        </w:numPr>
        <w:spacing w:before="0" w:after="0"/>
        <w:ind w:left="180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0"/>
        <w:ind w:left="180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oraz nagrody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prac będzie brane pod uwagę: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indywidualny charakter pracy,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oryginalny pomysł ,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estetyka wykonania pracy,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samodzielność,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ogólny wyraz artystyczny.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zwycięzców przewidziane są nagrody oraz pamiątkowe dyplomy.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oceniać będzie jury powołane przez organizatora.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decyzje jury są ostateczne i nieodwołalne.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końcowe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Protokół z posiedzenia komisji konkursowej będzie dostępny FB Przedszkola Publicznego w Zarzeczu, FB Centrum Kultury w Zarzeczu,  oraz na stronie internetowej Gminy Zarzecze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http://www.gminazarzecze.pl</w:t>
        </w:r>
      </w:hyperlink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Rozdanie  nagród odbędzie się  w Zabytkowym Pałacu w Zarzeczu  w </w:t>
      </w:r>
      <w:r>
        <w:rPr>
          <w:rFonts w:ascii="Times New Roman" w:hAnsi="Times New Roman"/>
          <w:b/>
          <w:sz w:val="24"/>
          <w:szCs w:val="24"/>
        </w:rPr>
        <w:t xml:space="preserve">dniu </w:t>
        <w:br/>
        <w:t>20 kwietnia 2023 o godz. 14.00.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biorące udział w konkursie posłużą organizatorom do podsumowania projektu „Smyki uczą się matematyki” i  będzie można je odebrać po 28 kwietnia 2023r.</w:t>
        <w:br/>
        <w:t xml:space="preserve">z budynku Szkoły Podstawowej w Zarzeczu.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11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3f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45a59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83ffb"/>
    <w:pPr>
      <w:spacing w:before="0" w:after="200"/>
      <w:ind w:left="720" w:hanging="0"/>
      <w:contextualSpacing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minazarzecze.pl/" TargetMode="External"/><Relationship Id="rId3" Type="http://schemas.openxmlformats.org/officeDocument/2006/relationships/hyperlink" Target="http://www.gminazarzecze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LibreOffice/6.4.5.2$Windows_X86_64 LibreOffice_project/a726b36747cf2001e06b58ad5db1aa3a9a1872d6</Application>
  <Pages>3</Pages>
  <Words>427</Words>
  <Characters>2550</Characters>
  <CharactersWithSpaces>2908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2023-03-03T13:08:00Z</dcterms:created>
  <dc:creator>CK Zarzecze</dc:creator>
  <dc:description/>
  <dc:language>pl-PL</dc:language>
  <cp:lastModifiedBy/>
  <cp:lastPrinted>2023-03-22T21:37:23Z</cp:lastPrinted>
  <dcterms:modified xsi:type="dcterms:W3CDTF">2023-03-22T21:38:39Z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